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DDE" w:rsidRPr="00F81F44" w:rsidRDefault="002B5DDE" w:rsidP="002B5DDE">
      <w:pPr>
        <w:pStyle w:val="a4"/>
        <w:contextualSpacing/>
        <w:jc w:val="center"/>
        <w:rPr>
          <w:b/>
          <w:sz w:val="28"/>
          <w:szCs w:val="28"/>
        </w:rPr>
      </w:pPr>
      <w:r w:rsidRPr="00F81F44">
        <w:rPr>
          <w:b/>
          <w:noProof/>
          <w:sz w:val="28"/>
          <w:szCs w:val="28"/>
        </w:rPr>
        <w:drawing>
          <wp:inline distT="0" distB="0" distL="0" distR="0">
            <wp:extent cx="542925" cy="723900"/>
            <wp:effectExtent l="19050" t="0" r="9525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5DDE" w:rsidRPr="0074217D" w:rsidRDefault="002B5DDE" w:rsidP="002B5DDE">
      <w:pPr>
        <w:pStyle w:val="a4"/>
        <w:contextualSpacing/>
        <w:jc w:val="center"/>
        <w:rPr>
          <w:b/>
          <w:sz w:val="28"/>
          <w:szCs w:val="28"/>
        </w:rPr>
      </w:pPr>
      <w:r w:rsidRPr="0074217D">
        <w:rPr>
          <w:b/>
          <w:sz w:val="28"/>
          <w:szCs w:val="28"/>
        </w:rPr>
        <w:t>Муниципальное казенное общеобразовательное учреждение</w:t>
      </w:r>
    </w:p>
    <w:p w:rsidR="002B5DDE" w:rsidRPr="0074217D" w:rsidRDefault="002B5DDE" w:rsidP="002B5DDE">
      <w:pPr>
        <w:pStyle w:val="a4"/>
        <w:contextualSpacing/>
        <w:jc w:val="center"/>
        <w:rPr>
          <w:b/>
          <w:sz w:val="28"/>
          <w:szCs w:val="28"/>
        </w:rPr>
      </w:pPr>
      <w:r w:rsidRPr="0074217D">
        <w:rPr>
          <w:b/>
          <w:sz w:val="28"/>
          <w:szCs w:val="28"/>
        </w:rPr>
        <w:t>«Нидымская основная школа – детский сад»</w:t>
      </w:r>
    </w:p>
    <w:p w:rsidR="002B5DDE" w:rsidRPr="0074217D" w:rsidRDefault="002B5DDE" w:rsidP="002B5DDE">
      <w:pPr>
        <w:pStyle w:val="a4"/>
        <w:contextualSpacing/>
        <w:jc w:val="center"/>
        <w:rPr>
          <w:b/>
          <w:sz w:val="28"/>
          <w:szCs w:val="28"/>
        </w:rPr>
      </w:pPr>
      <w:r w:rsidRPr="0074217D">
        <w:rPr>
          <w:b/>
          <w:sz w:val="28"/>
          <w:szCs w:val="28"/>
        </w:rPr>
        <w:t>Эвенкийского муниципального района</w:t>
      </w:r>
    </w:p>
    <w:p w:rsidR="002B5DDE" w:rsidRPr="0074217D" w:rsidRDefault="002B5DDE" w:rsidP="00F81F44">
      <w:pPr>
        <w:pStyle w:val="a4"/>
        <w:contextualSpacing/>
        <w:jc w:val="center"/>
        <w:rPr>
          <w:b/>
          <w:sz w:val="28"/>
          <w:szCs w:val="28"/>
        </w:rPr>
      </w:pPr>
      <w:r w:rsidRPr="0074217D">
        <w:rPr>
          <w:b/>
          <w:sz w:val="28"/>
          <w:szCs w:val="28"/>
        </w:rPr>
        <w:t>Красноярского края</w:t>
      </w:r>
    </w:p>
    <w:p w:rsidR="00F81F44" w:rsidRDefault="002B5DDE" w:rsidP="002B5D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 xml:space="preserve">Отчет о проделанной работе по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дополнительной </w:t>
      </w:r>
      <w:r w:rsidR="00F81F44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образованию «</w:t>
      </w:r>
      <w:proofErr w:type="spellStart"/>
      <w:r w:rsidR="00F81F44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Лего-конструирование</w:t>
      </w:r>
      <w:proofErr w:type="spellEnd"/>
      <w:r w:rsidR="00F81F44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»</w:t>
      </w:r>
      <w:proofErr w:type="gramEnd"/>
    </w:p>
    <w:p w:rsidR="00F81F44" w:rsidRDefault="00F81F44" w:rsidP="002B5DDE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F81F44" w:rsidRDefault="002B5DDE" w:rsidP="005961E3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LEGO-конструирования в образовательной деятельности является актуальным и значимым в свете реализации требований ФГОС.</w:t>
      </w:r>
    </w:p>
    <w:p w:rsidR="002B5DDE" w:rsidRDefault="002B5DDE" w:rsidP="005961E3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деятельность с использованием LEGO - конструкторов побуждает воспитанников к действию, познанию нового, освоению навыков конструктивной деятельности, по</w:t>
      </w:r>
      <w:r w:rsidR="005961E3">
        <w:rPr>
          <w:sz w:val="28"/>
          <w:szCs w:val="28"/>
        </w:rPr>
        <w:t xml:space="preserve">вышает мотивацию </w:t>
      </w:r>
      <w:r w:rsidR="00F81F44">
        <w:rPr>
          <w:sz w:val="28"/>
          <w:szCs w:val="28"/>
        </w:rPr>
        <w:t xml:space="preserve">школьников к </w:t>
      </w:r>
      <w:r>
        <w:rPr>
          <w:sz w:val="28"/>
          <w:szCs w:val="28"/>
        </w:rPr>
        <w:t>обучению. </w:t>
      </w:r>
    </w:p>
    <w:p w:rsidR="002B5DDE" w:rsidRDefault="002B5DDE" w:rsidP="005961E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  этом  учебном году</w:t>
      </w:r>
      <w:r w:rsidR="00F81F44">
        <w:rPr>
          <w:sz w:val="28"/>
          <w:szCs w:val="28"/>
        </w:rPr>
        <w:t xml:space="preserve"> на изучение по дополнительному образованию «</w:t>
      </w:r>
      <w:proofErr w:type="spellStart"/>
      <w:r w:rsidR="00F81F44">
        <w:rPr>
          <w:sz w:val="28"/>
          <w:szCs w:val="28"/>
        </w:rPr>
        <w:t>Лего-конструирование</w:t>
      </w:r>
      <w:proofErr w:type="spellEnd"/>
      <w:r w:rsidR="00F81F44">
        <w:rPr>
          <w:sz w:val="28"/>
          <w:szCs w:val="28"/>
        </w:rPr>
        <w:t xml:space="preserve">» отводилось для 1 группы (6-9 лет) – 2 ч неделю, итого 68 ч за учебный год,  для 2 группы (10-13 лет)  - 2 ч в неделю, итого 68 часов за учебный год. </w:t>
      </w:r>
      <w:r w:rsidR="00DC6CE2">
        <w:rPr>
          <w:sz w:val="28"/>
          <w:szCs w:val="28"/>
        </w:rPr>
        <w:t xml:space="preserve"> </w:t>
      </w:r>
      <w:r w:rsidR="00F81F44">
        <w:rPr>
          <w:sz w:val="28"/>
          <w:szCs w:val="28"/>
        </w:rPr>
        <w:t>Кружок посещали 15</w:t>
      </w:r>
      <w:r>
        <w:rPr>
          <w:sz w:val="28"/>
          <w:szCs w:val="28"/>
        </w:rPr>
        <w:t xml:space="preserve"> </w:t>
      </w:r>
      <w:r w:rsidR="00DC6CE2">
        <w:rPr>
          <w:sz w:val="28"/>
          <w:szCs w:val="28"/>
        </w:rPr>
        <w:t>детей.</w:t>
      </w:r>
    </w:p>
    <w:p w:rsidR="002B5DDE" w:rsidRDefault="002B5DDE" w:rsidP="005961E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6CE2">
        <w:rPr>
          <w:rStyle w:val="a6"/>
          <w:rFonts w:ascii="Times New Roman" w:hAnsi="Times New Roman" w:cs="Times New Roman"/>
          <w:sz w:val="28"/>
          <w:szCs w:val="28"/>
          <w:u w:val="single"/>
        </w:rPr>
        <w:t>Цель кружка:</w:t>
      </w:r>
      <w:r>
        <w:rPr>
          <w:rStyle w:val="a6"/>
          <w:sz w:val="28"/>
          <w:szCs w:val="28"/>
          <w:u w:val="single"/>
        </w:rPr>
        <w:t xml:space="preserve"> 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воспитание свободной творческой личности посредствам конструирования из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Лего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техническим навыкам построения объектов из конструктора.</w:t>
      </w:r>
    </w:p>
    <w:p w:rsidR="002B5DDE" w:rsidRDefault="002B5DDE" w:rsidP="005961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6"/>
          <w:sz w:val="28"/>
          <w:szCs w:val="28"/>
          <w:u w:val="single"/>
        </w:rPr>
        <w:t>Задачи:</w:t>
      </w:r>
    </w:p>
    <w:p w:rsidR="00DC6CE2" w:rsidRDefault="002B5DDE" w:rsidP="005961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Формировать умение ставить перед детьми проблемные задачи, направленные на развитие воображения и творчества. </w:t>
      </w:r>
    </w:p>
    <w:p w:rsidR="002B5DDE" w:rsidRDefault="00DC6CE2" w:rsidP="005961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B5DDE">
        <w:rPr>
          <w:rFonts w:ascii="Times New Roman" w:eastAsia="Calibri" w:hAnsi="Times New Roman" w:cs="Times New Roman"/>
          <w:sz w:val="28"/>
          <w:szCs w:val="28"/>
        </w:rPr>
        <w:t>Поощрять самостоятельную деятельность, конструирование по собственному замыслу.</w:t>
      </w:r>
    </w:p>
    <w:p w:rsidR="002B5DDE" w:rsidRDefault="00DC6CE2" w:rsidP="005961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B5DDE">
        <w:rPr>
          <w:rFonts w:ascii="Times New Roman" w:eastAsia="Calibri" w:hAnsi="Times New Roman" w:cs="Times New Roman"/>
          <w:sz w:val="28"/>
          <w:szCs w:val="28"/>
        </w:rPr>
        <w:t>Развивать у детей умение работать в паре, сообща, предлагать коллективные работы.</w:t>
      </w:r>
    </w:p>
    <w:p w:rsidR="002B5DDE" w:rsidRPr="00DC6CE2" w:rsidRDefault="002B5DDE" w:rsidP="005961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 Проводить ознакомление с окружающим миром с помощью моделирования из конструктора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Лего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5DDE" w:rsidRDefault="002B5DDE" w:rsidP="005961E3">
      <w:pPr>
        <w:pStyle w:val="a4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Организация и проведение занятий кружка</w:t>
      </w:r>
      <w:r>
        <w:rPr>
          <w:rFonts w:eastAsia="Calibri"/>
          <w:sz w:val="28"/>
          <w:szCs w:val="28"/>
        </w:rPr>
        <w:t>.</w:t>
      </w:r>
    </w:p>
    <w:p w:rsidR="00DC6CE2" w:rsidRDefault="002B5DDE" w:rsidP="005961E3">
      <w:pPr>
        <w:pStyle w:val="a4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В ходе</w:t>
      </w:r>
      <w:r w:rsidR="00DC6CE2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проведения занятий кружка</w:t>
      </w:r>
      <w:r w:rsidR="00DC6CE2">
        <w:rPr>
          <w:rFonts w:eastAsia="Calibri"/>
          <w:sz w:val="28"/>
          <w:szCs w:val="28"/>
        </w:rPr>
        <w:t xml:space="preserve"> </w:t>
      </w:r>
      <w:proofErr w:type="spellStart"/>
      <w:r w:rsidR="00DC6CE2">
        <w:rPr>
          <w:sz w:val="28"/>
          <w:szCs w:val="28"/>
        </w:rPr>
        <w:t>Л</w:t>
      </w:r>
      <w:r>
        <w:rPr>
          <w:sz w:val="28"/>
          <w:szCs w:val="28"/>
        </w:rPr>
        <w:t>его-конструирования</w:t>
      </w:r>
      <w:proofErr w:type="spellEnd"/>
      <w:r>
        <w:rPr>
          <w:sz w:val="28"/>
          <w:szCs w:val="28"/>
        </w:rPr>
        <w:t xml:space="preserve"> с детьми </w:t>
      </w:r>
      <w:r w:rsidR="00DC6CE2">
        <w:rPr>
          <w:sz w:val="28"/>
          <w:szCs w:val="28"/>
        </w:rPr>
        <w:t>были использованы определенные</w:t>
      </w:r>
      <w:r>
        <w:rPr>
          <w:sz w:val="28"/>
          <w:szCs w:val="28"/>
        </w:rPr>
        <w:t> алгоритм</w:t>
      </w:r>
      <w:r w:rsidR="00DC6CE2">
        <w:rPr>
          <w:sz w:val="28"/>
          <w:szCs w:val="28"/>
        </w:rPr>
        <w:t>ы</w:t>
      </w:r>
      <w:r>
        <w:rPr>
          <w:sz w:val="28"/>
          <w:szCs w:val="28"/>
        </w:rPr>
        <w:t>:</w:t>
      </w:r>
    </w:p>
    <w:p w:rsidR="00DC6CE2" w:rsidRPr="00DC6CE2" w:rsidRDefault="002B5DDE" w:rsidP="005961E3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Показ образца (если постро</w:t>
      </w:r>
      <w:r w:rsidR="00DC6CE2">
        <w:rPr>
          <w:sz w:val="28"/>
          <w:szCs w:val="28"/>
        </w:rPr>
        <w:t>йка сложная, показ поэтапно).</w:t>
      </w:r>
    </w:p>
    <w:p w:rsidR="00DC6CE2" w:rsidRPr="00DC6CE2" w:rsidRDefault="002B5DDE" w:rsidP="005961E3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Самостоятельное выполнение детьми с помощью схем </w:t>
      </w:r>
      <w:r w:rsidR="00DC6CE2">
        <w:rPr>
          <w:sz w:val="28"/>
          <w:szCs w:val="28"/>
        </w:rPr>
        <w:t>(помощь при необходимости).</w:t>
      </w:r>
    </w:p>
    <w:p w:rsidR="00DC6CE2" w:rsidRPr="00DC6CE2" w:rsidRDefault="00DC6CE2" w:rsidP="005961E3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Идентификация с образцом.</w:t>
      </w:r>
    </w:p>
    <w:p w:rsidR="00DC6CE2" w:rsidRDefault="002B5DDE" w:rsidP="005961E3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Обыгрывание постройки - использование построек для организации игр в совместной и самостоятельной деятельности (подведение итога на основе результата).</w:t>
      </w:r>
    </w:p>
    <w:p w:rsidR="005961E3" w:rsidRDefault="002B5DDE" w:rsidP="005961E3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C6CE2">
        <w:rPr>
          <w:sz w:val="28"/>
          <w:szCs w:val="28"/>
        </w:rPr>
        <w:lastRenderedPageBreak/>
        <w:t>Занятия по </w:t>
      </w:r>
      <w:proofErr w:type="spellStart"/>
      <w:r w:rsidR="005961E3">
        <w:rPr>
          <w:rStyle w:val="a6"/>
          <w:b w:val="0"/>
          <w:sz w:val="28"/>
          <w:szCs w:val="28"/>
          <w:bdr w:val="none" w:sz="0" w:space="0" w:color="auto" w:frame="1"/>
        </w:rPr>
        <w:t>Лего</w:t>
      </w:r>
      <w:r w:rsidRPr="00DC6CE2">
        <w:rPr>
          <w:rStyle w:val="a6"/>
          <w:b w:val="0"/>
          <w:sz w:val="28"/>
          <w:szCs w:val="28"/>
          <w:bdr w:val="none" w:sz="0" w:space="0" w:color="auto" w:frame="1"/>
        </w:rPr>
        <w:t>-конструированию</w:t>
      </w:r>
      <w:proofErr w:type="spellEnd"/>
      <w:r w:rsidRPr="00DC6CE2">
        <w:rPr>
          <w:sz w:val="28"/>
          <w:szCs w:val="28"/>
        </w:rPr>
        <w:t xml:space="preserve"> помогают детям войти в мир социального опыта. У детей складывается единое и целостное представление о предметном и социальном мире. </w:t>
      </w:r>
    </w:p>
    <w:p w:rsidR="00DC6CE2" w:rsidRPr="005961E3" w:rsidRDefault="005961E3" w:rsidP="0074217D">
      <w:pPr>
        <w:pStyle w:val="a4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</w:rPr>
      </w:pPr>
      <w:proofErr w:type="gramStart"/>
      <w:r>
        <w:rPr>
          <w:sz w:val="28"/>
          <w:szCs w:val="28"/>
        </w:rPr>
        <w:t xml:space="preserve">В план занятий </w:t>
      </w:r>
      <w:r w:rsidR="002B5DDE" w:rsidRPr="00DC6CE2">
        <w:rPr>
          <w:sz w:val="28"/>
          <w:szCs w:val="28"/>
        </w:rPr>
        <w:t> </w:t>
      </w:r>
      <w:r w:rsidR="002B5DDE" w:rsidRPr="00DC6CE2">
        <w:rPr>
          <w:rStyle w:val="a6"/>
          <w:b w:val="0"/>
          <w:sz w:val="28"/>
          <w:szCs w:val="28"/>
          <w:bdr w:val="none" w:sz="0" w:space="0" w:color="auto" w:frame="1"/>
        </w:rPr>
        <w:t>кружка</w:t>
      </w:r>
      <w:r w:rsidR="0074217D">
        <w:rPr>
          <w:sz w:val="28"/>
          <w:szCs w:val="28"/>
        </w:rPr>
        <w:t xml:space="preserve">, включены такие темы, </w:t>
      </w:r>
      <w:r w:rsidR="002B5DDE" w:rsidRPr="00DC6CE2">
        <w:rPr>
          <w:sz w:val="28"/>
          <w:szCs w:val="28"/>
        </w:rPr>
        <w:t>как </w:t>
      </w:r>
      <w:r w:rsidR="002B5DDE" w:rsidRPr="00DC6CE2">
        <w:rPr>
          <w:iCs/>
          <w:sz w:val="28"/>
          <w:szCs w:val="28"/>
          <w:bdr w:val="none" w:sz="0" w:space="0" w:color="auto" w:frame="1"/>
        </w:rPr>
        <w:t>«Животные»</w:t>
      </w:r>
      <w:r w:rsidR="002B5DDE" w:rsidRPr="00DC6CE2">
        <w:rPr>
          <w:sz w:val="28"/>
          <w:szCs w:val="28"/>
        </w:rPr>
        <w:t>, </w:t>
      </w:r>
      <w:r w:rsidR="0074217D">
        <w:rPr>
          <w:sz w:val="28"/>
          <w:szCs w:val="28"/>
        </w:rPr>
        <w:t xml:space="preserve"> </w:t>
      </w:r>
      <w:r w:rsidR="002B5DDE" w:rsidRPr="00DC6CE2">
        <w:rPr>
          <w:iCs/>
          <w:sz w:val="28"/>
          <w:szCs w:val="28"/>
          <w:bdr w:val="none" w:sz="0" w:space="0" w:color="auto" w:frame="1"/>
        </w:rPr>
        <w:t>«Предметы мебели»</w:t>
      </w:r>
      <w:r w:rsidR="002B5DDE" w:rsidRPr="00DC6CE2">
        <w:rPr>
          <w:sz w:val="28"/>
          <w:szCs w:val="28"/>
        </w:rPr>
        <w:t>, </w:t>
      </w:r>
      <w:r w:rsidR="0074217D">
        <w:rPr>
          <w:sz w:val="28"/>
          <w:szCs w:val="28"/>
        </w:rPr>
        <w:t xml:space="preserve"> </w:t>
      </w:r>
      <w:r w:rsidR="002B5DDE" w:rsidRPr="00DC6CE2">
        <w:rPr>
          <w:sz w:val="28"/>
          <w:szCs w:val="28"/>
        </w:rPr>
        <w:t xml:space="preserve">«Дома», «Цветы», </w:t>
      </w:r>
      <w:r w:rsidR="002B5DDE" w:rsidRPr="00DC6CE2">
        <w:rPr>
          <w:iCs/>
          <w:sz w:val="28"/>
          <w:szCs w:val="28"/>
          <w:bdr w:val="none" w:sz="0" w:space="0" w:color="auto" w:frame="1"/>
        </w:rPr>
        <w:t>«Игрушки»</w:t>
      </w:r>
      <w:r w:rsidR="002B5DDE" w:rsidRPr="00DC6CE2">
        <w:rPr>
          <w:sz w:val="28"/>
          <w:szCs w:val="28"/>
        </w:rPr>
        <w:t>, </w:t>
      </w:r>
      <w:r>
        <w:rPr>
          <w:sz w:val="28"/>
          <w:szCs w:val="28"/>
        </w:rPr>
        <w:t xml:space="preserve"> </w:t>
      </w:r>
      <w:r w:rsidR="002B5DDE" w:rsidRPr="00DC6CE2">
        <w:rPr>
          <w:iCs/>
          <w:sz w:val="28"/>
          <w:szCs w:val="28"/>
          <w:bdr w:val="none" w:sz="0" w:space="0" w:color="auto" w:frame="1"/>
        </w:rPr>
        <w:t>«Транспорт»</w:t>
      </w:r>
      <w:r w:rsidR="002B5DDE" w:rsidRPr="00DC6CE2">
        <w:rPr>
          <w:sz w:val="28"/>
          <w:szCs w:val="28"/>
        </w:rPr>
        <w:t>, </w:t>
      </w:r>
      <w:r w:rsidR="002B5DDE" w:rsidRPr="00DC6CE2">
        <w:rPr>
          <w:iCs/>
          <w:sz w:val="28"/>
          <w:szCs w:val="28"/>
          <w:bdr w:val="none" w:sz="0" w:space="0" w:color="auto" w:frame="1"/>
        </w:rPr>
        <w:t>«Корабли»</w:t>
      </w:r>
      <w:r w:rsidR="002B5DDE" w:rsidRPr="00DC6CE2">
        <w:rPr>
          <w:sz w:val="28"/>
          <w:szCs w:val="28"/>
        </w:rPr>
        <w:t>, </w:t>
      </w:r>
      <w:r w:rsidR="002B5DDE" w:rsidRPr="00DC6CE2">
        <w:rPr>
          <w:iCs/>
          <w:sz w:val="28"/>
          <w:szCs w:val="28"/>
          <w:bdr w:val="none" w:sz="0" w:space="0" w:color="auto" w:frame="1"/>
        </w:rPr>
        <w:t>«Путешествие в сказку»</w:t>
      </w:r>
      <w:r w:rsidR="002B5DDE">
        <w:rPr>
          <w:sz w:val="28"/>
          <w:szCs w:val="28"/>
        </w:rPr>
        <w:t xml:space="preserve"> и другие. </w:t>
      </w:r>
      <w:proofErr w:type="gramEnd"/>
    </w:p>
    <w:p w:rsidR="002B5DDE" w:rsidRDefault="002B5DDE" w:rsidP="005961E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процессе </w:t>
      </w:r>
      <w:proofErr w:type="spellStart"/>
      <w:r w:rsidR="00DC6CE2">
        <w:rPr>
          <w:rStyle w:val="a6"/>
          <w:b w:val="0"/>
          <w:sz w:val="28"/>
          <w:szCs w:val="28"/>
          <w:bdr w:val="none" w:sz="0" w:space="0" w:color="auto" w:frame="1"/>
        </w:rPr>
        <w:t>Лего-</w:t>
      </w:r>
      <w:r>
        <w:rPr>
          <w:rStyle w:val="a6"/>
          <w:b w:val="0"/>
          <w:sz w:val="28"/>
          <w:szCs w:val="28"/>
          <w:bdr w:val="none" w:sz="0" w:space="0" w:color="auto" w:frame="1"/>
        </w:rPr>
        <w:t>конструирования</w:t>
      </w:r>
      <w:proofErr w:type="spellEnd"/>
      <w:r w:rsidR="00DC6CE2">
        <w:rPr>
          <w:rStyle w:val="a6"/>
          <w:b w:val="0"/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</w:rPr>
        <w:t xml:space="preserve"> у детей активно развиваются математические способности, в результате </w:t>
      </w:r>
      <w:proofErr w:type="spellStart"/>
      <w:r>
        <w:rPr>
          <w:sz w:val="28"/>
          <w:szCs w:val="28"/>
        </w:rPr>
        <w:t>пересчитывания</w:t>
      </w:r>
      <w:proofErr w:type="spellEnd"/>
      <w:r>
        <w:rPr>
          <w:sz w:val="28"/>
          <w:szCs w:val="28"/>
        </w:rPr>
        <w:t xml:space="preserve"> деталей, блоков, крепления, вычисляя необходимое количество деталей, их форму, цвет, длину. Дети познакомились с такими пространственными показателями, как симметричность и асимметричность, ориентировкой в пространстве. Кроме этого, </w:t>
      </w:r>
      <w:r>
        <w:rPr>
          <w:rStyle w:val="a6"/>
          <w:b w:val="0"/>
          <w:sz w:val="28"/>
          <w:szCs w:val="28"/>
          <w:bdr w:val="none" w:sz="0" w:space="0" w:color="auto" w:frame="1"/>
        </w:rPr>
        <w:t>конструирование</w:t>
      </w:r>
      <w:r>
        <w:rPr>
          <w:sz w:val="28"/>
          <w:szCs w:val="28"/>
        </w:rPr>
        <w:t> </w:t>
      </w:r>
      <w:r w:rsidRPr="005961E3">
        <w:rPr>
          <w:sz w:val="28"/>
          <w:szCs w:val="28"/>
          <w:bdr w:val="none" w:sz="0" w:space="0" w:color="auto" w:frame="1"/>
        </w:rPr>
        <w:t>тесно связано с сенсорным и интеллектуальным развитием ребенка</w:t>
      </w:r>
      <w:r w:rsidRPr="005961E3">
        <w:rPr>
          <w:sz w:val="28"/>
          <w:szCs w:val="28"/>
        </w:rPr>
        <w:t>: совершенствуется острота зрения, восприятие цвета, формы, размера, успешн</w:t>
      </w:r>
      <w:r>
        <w:rPr>
          <w:sz w:val="28"/>
          <w:szCs w:val="28"/>
        </w:rPr>
        <w:t>о развиваются мыслительные процессы</w:t>
      </w:r>
      <w:r w:rsidR="00DC6CE2">
        <w:rPr>
          <w:sz w:val="28"/>
          <w:szCs w:val="28"/>
        </w:rPr>
        <w:t>.</w:t>
      </w:r>
    </w:p>
    <w:p w:rsidR="002B5DDE" w:rsidRDefault="002B5DDE" w:rsidP="005961E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  <w:iCs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Занимаясь </w:t>
      </w:r>
      <w:proofErr w:type="spellStart"/>
      <w:r w:rsidR="00DC6CE2">
        <w:rPr>
          <w:rStyle w:val="a6"/>
          <w:b w:val="0"/>
          <w:sz w:val="28"/>
          <w:szCs w:val="28"/>
          <w:bdr w:val="none" w:sz="0" w:space="0" w:color="auto" w:frame="1"/>
        </w:rPr>
        <w:t>Лего-</w:t>
      </w:r>
      <w:r>
        <w:rPr>
          <w:rStyle w:val="a6"/>
          <w:b w:val="0"/>
          <w:sz w:val="28"/>
          <w:szCs w:val="28"/>
          <w:bdr w:val="none" w:sz="0" w:space="0" w:color="auto" w:frame="1"/>
        </w:rPr>
        <w:t>конструированием</w:t>
      </w:r>
      <w:proofErr w:type="spellEnd"/>
      <w:r w:rsidR="00DC6CE2">
        <w:rPr>
          <w:sz w:val="28"/>
          <w:szCs w:val="28"/>
        </w:rPr>
        <w:t xml:space="preserve"> во </w:t>
      </w:r>
      <w:r w:rsidR="005961E3">
        <w:rPr>
          <w:sz w:val="28"/>
          <w:szCs w:val="28"/>
        </w:rPr>
        <w:t xml:space="preserve">время совместной и </w:t>
      </w:r>
      <w:r>
        <w:rPr>
          <w:sz w:val="28"/>
          <w:szCs w:val="28"/>
        </w:rPr>
        <w:t>самостоятельной образовательной деятельности течение дня, </w:t>
      </w:r>
      <w:r w:rsidRPr="005961E3">
        <w:rPr>
          <w:sz w:val="28"/>
          <w:szCs w:val="28"/>
          <w:bdr w:val="none" w:sz="0" w:space="0" w:color="auto" w:frame="1"/>
        </w:rPr>
        <w:t>дети приобрели навыки культуры труда</w:t>
      </w:r>
      <w:r w:rsidRPr="005961E3">
        <w:rPr>
          <w:sz w:val="28"/>
          <w:szCs w:val="28"/>
        </w:rPr>
        <w:t>:</w:t>
      </w:r>
      <w:r>
        <w:rPr>
          <w:sz w:val="28"/>
          <w:szCs w:val="28"/>
        </w:rPr>
        <w:t xml:space="preserve"> научились соблюдать порядок на </w:t>
      </w:r>
      <w:r>
        <w:rPr>
          <w:rStyle w:val="a6"/>
          <w:b w:val="0"/>
          <w:sz w:val="28"/>
          <w:szCs w:val="28"/>
          <w:bdr w:val="none" w:sz="0" w:space="0" w:color="auto" w:frame="1"/>
        </w:rPr>
        <w:t>рабочем месте</w:t>
      </w:r>
      <w:r>
        <w:rPr>
          <w:sz w:val="28"/>
          <w:szCs w:val="28"/>
        </w:rPr>
        <w:t>, распределять время и силы при изготовлении моделей и, следовательно, планировать деятельность.</w:t>
      </w:r>
    </w:p>
    <w:p w:rsidR="00DC6CE2" w:rsidRDefault="00DC6CE2" w:rsidP="005961E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Cs/>
          <w:sz w:val="28"/>
          <w:szCs w:val="28"/>
          <w:bdr w:val="none" w:sz="0" w:space="0" w:color="auto" w:frame="1"/>
        </w:rPr>
      </w:pPr>
      <w:r>
        <w:rPr>
          <w:iCs/>
          <w:sz w:val="28"/>
          <w:szCs w:val="28"/>
          <w:bdr w:val="none" w:sz="0" w:space="0" w:color="auto" w:frame="1"/>
        </w:rPr>
        <w:t>Дети участвовали в конкурсах, посвященные таким праздникам как День Матери, День Космонавтики</w:t>
      </w:r>
      <w:r w:rsidR="00F975B1">
        <w:rPr>
          <w:iCs/>
          <w:sz w:val="28"/>
          <w:szCs w:val="28"/>
          <w:bdr w:val="none" w:sz="0" w:space="0" w:color="auto" w:frame="1"/>
        </w:rPr>
        <w:t>,</w:t>
      </w:r>
      <w:r>
        <w:rPr>
          <w:iCs/>
          <w:sz w:val="28"/>
          <w:szCs w:val="28"/>
          <w:bdr w:val="none" w:sz="0" w:space="0" w:color="auto" w:frame="1"/>
        </w:rPr>
        <w:t xml:space="preserve"> День Победы. </w:t>
      </w:r>
      <w:r w:rsidR="005961E3">
        <w:rPr>
          <w:iCs/>
          <w:sz w:val="28"/>
          <w:szCs w:val="28"/>
          <w:bdr w:val="none" w:sz="0" w:space="0" w:color="auto" w:frame="1"/>
        </w:rPr>
        <w:t xml:space="preserve">Делали открытки, строили космические корабли из деталей </w:t>
      </w:r>
      <w:proofErr w:type="spellStart"/>
      <w:r w:rsidR="005961E3">
        <w:rPr>
          <w:iCs/>
          <w:sz w:val="28"/>
          <w:szCs w:val="28"/>
          <w:bdr w:val="none" w:sz="0" w:space="0" w:color="auto" w:frame="1"/>
        </w:rPr>
        <w:t>Лего</w:t>
      </w:r>
      <w:proofErr w:type="spellEnd"/>
      <w:r w:rsidR="005961E3">
        <w:rPr>
          <w:iCs/>
          <w:sz w:val="28"/>
          <w:szCs w:val="28"/>
          <w:bdr w:val="none" w:sz="0" w:space="0" w:color="auto" w:frame="1"/>
        </w:rPr>
        <w:t xml:space="preserve">. </w:t>
      </w:r>
      <w:r>
        <w:rPr>
          <w:iCs/>
          <w:sz w:val="28"/>
          <w:szCs w:val="28"/>
          <w:bdr w:val="none" w:sz="0" w:space="0" w:color="auto" w:frame="1"/>
        </w:rPr>
        <w:t>По итогам конкурсов уча</w:t>
      </w:r>
      <w:r w:rsidR="005961E3">
        <w:rPr>
          <w:iCs/>
          <w:sz w:val="28"/>
          <w:szCs w:val="28"/>
          <w:bdr w:val="none" w:sz="0" w:space="0" w:color="auto" w:frame="1"/>
        </w:rPr>
        <w:t xml:space="preserve">щиеся были награждены грамотами. </w:t>
      </w:r>
    </w:p>
    <w:p w:rsidR="005961E3" w:rsidRDefault="00F975B1" w:rsidP="005961E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Cs/>
          <w:sz w:val="28"/>
          <w:szCs w:val="28"/>
          <w:bdr w:val="none" w:sz="0" w:space="0" w:color="auto" w:frame="1"/>
        </w:rPr>
      </w:pPr>
      <w:r>
        <w:rPr>
          <w:iCs/>
          <w:sz w:val="28"/>
          <w:szCs w:val="28"/>
          <w:bdr w:val="none" w:sz="0" w:space="0" w:color="auto" w:frame="1"/>
        </w:rPr>
        <w:t>Х</w:t>
      </w:r>
      <w:r w:rsidR="005961E3">
        <w:rPr>
          <w:iCs/>
          <w:sz w:val="28"/>
          <w:szCs w:val="28"/>
          <w:bdr w:val="none" w:sz="0" w:space="0" w:color="auto" w:frame="1"/>
        </w:rPr>
        <w:t>отелось бы отметить следующих детей</w:t>
      </w:r>
      <w:r>
        <w:rPr>
          <w:iCs/>
          <w:sz w:val="28"/>
          <w:szCs w:val="28"/>
          <w:bdr w:val="none" w:sz="0" w:space="0" w:color="auto" w:frame="1"/>
        </w:rPr>
        <w:t>, которые активно посещали кружок</w:t>
      </w:r>
      <w:r w:rsidR="005961E3">
        <w:rPr>
          <w:iCs/>
          <w:sz w:val="28"/>
          <w:szCs w:val="28"/>
          <w:bdr w:val="none" w:sz="0" w:space="0" w:color="auto" w:frame="1"/>
        </w:rPr>
        <w:t>:</w:t>
      </w:r>
      <w:r>
        <w:rPr>
          <w:iCs/>
          <w:sz w:val="28"/>
          <w:szCs w:val="28"/>
          <w:bdr w:val="none" w:sz="0" w:space="0" w:color="auto" w:frame="1"/>
        </w:rPr>
        <w:t xml:space="preserve"> </w:t>
      </w:r>
      <w:r w:rsidR="005961E3">
        <w:rPr>
          <w:iCs/>
          <w:sz w:val="28"/>
          <w:szCs w:val="28"/>
          <w:bdr w:val="none" w:sz="0" w:space="0" w:color="auto" w:frame="1"/>
        </w:rPr>
        <w:t xml:space="preserve"> Тормозаков Игнат, Коваленко Руслан, Пакачакова Ангелина, </w:t>
      </w:r>
      <w:r w:rsidR="00213C07">
        <w:rPr>
          <w:iCs/>
          <w:sz w:val="28"/>
          <w:szCs w:val="28"/>
          <w:bdr w:val="none" w:sz="0" w:space="0" w:color="auto" w:frame="1"/>
        </w:rPr>
        <w:t xml:space="preserve">Смагина Алла, </w:t>
      </w:r>
      <w:proofErr w:type="spellStart"/>
      <w:r w:rsidR="00213C07">
        <w:rPr>
          <w:iCs/>
          <w:sz w:val="28"/>
          <w:szCs w:val="28"/>
          <w:bdr w:val="none" w:sz="0" w:space="0" w:color="auto" w:frame="1"/>
        </w:rPr>
        <w:t>Мирошко</w:t>
      </w:r>
      <w:proofErr w:type="spellEnd"/>
      <w:r w:rsidR="00213C07">
        <w:rPr>
          <w:iCs/>
          <w:sz w:val="28"/>
          <w:szCs w:val="28"/>
          <w:bdr w:val="none" w:sz="0" w:space="0" w:color="auto" w:frame="1"/>
        </w:rPr>
        <w:t xml:space="preserve"> Вероника, Власов Филипп, Андриенко Алексей, </w:t>
      </w:r>
      <w:proofErr w:type="spellStart"/>
      <w:r w:rsidR="00213C07">
        <w:rPr>
          <w:iCs/>
          <w:sz w:val="28"/>
          <w:szCs w:val="28"/>
          <w:bdr w:val="none" w:sz="0" w:space="0" w:color="auto" w:frame="1"/>
        </w:rPr>
        <w:t>Довыденко</w:t>
      </w:r>
      <w:proofErr w:type="spellEnd"/>
      <w:r w:rsidR="00213C07">
        <w:rPr>
          <w:iCs/>
          <w:sz w:val="28"/>
          <w:szCs w:val="28"/>
          <w:bdr w:val="none" w:sz="0" w:space="0" w:color="auto" w:frame="1"/>
        </w:rPr>
        <w:t xml:space="preserve"> Илья, Каплина </w:t>
      </w:r>
      <w:proofErr w:type="spellStart"/>
      <w:r w:rsidR="00213C07">
        <w:rPr>
          <w:iCs/>
          <w:sz w:val="28"/>
          <w:szCs w:val="28"/>
          <w:bdr w:val="none" w:sz="0" w:space="0" w:color="auto" w:frame="1"/>
        </w:rPr>
        <w:t>Илона</w:t>
      </w:r>
      <w:proofErr w:type="spellEnd"/>
      <w:r w:rsidR="00213C07">
        <w:rPr>
          <w:iCs/>
          <w:sz w:val="28"/>
          <w:szCs w:val="28"/>
          <w:bdr w:val="none" w:sz="0" w:space="0" w:color="auto" w:frame="1"/>
        </w:rPr>
        <w:t xml:space="preserve">, Каплина </w:t>
      </w:r>
      <w:proofErr w:type="spellStart"/>
      <w:r w:rsidR="00213C07">
        <w:rPr>
          <w:iCs/>
          <w:sz w:val="28"/>
          <w:szCs w:val="28"/>
          <w:bdr w:val="none" w:sz="0" w:space="0" w:color="auto" w:frame="1"/>
        </w:rPr>
        <w:t>Руфина</w:t>
      </w:r>
      <w:proofErr w:type="spellEnd"/>
      <w:r w:rsidR="0074217D">
        <w:rPr>
          <w:iCs/>
          <w:sz w:val="28"/>
          <w:szCs w:val="28"/>
          <w:bdr w:val="none" w:sz="0" w:space="0" w:color="auto" w:frame="1"/>
        </w:rPr>
        <w:t>.</w:t>
      </w:r>
    </w:p>
    <w:p w:rsidR="002B5DDE" w:rsidRDefault="002B5DDE" w:rsidP="005961E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Таким образом, по результатам 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работы кружка в этом году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можно сделать вывод о том, что </w:t>
      </w:r>
      <w:r w:rsidR="005961E3">
        <w:rPr>
          <w:rFonts w:ascii="Times New Roman" w:eastAsia="Times New Roman" w:hAnsi="Times New Roman" w:cs="Times New Roman"/>
          <w:sz w:val="28"/>
          <w:szCs w:val="28"/>
        </w:rPr>
        <w:t xml:space="preserve">учащиеся, которые посещали </w:t>
      </w:r>
      <w:proofErr w:type="gramStart"/>
      <w:r w:rsidR="005961E3">
        <w:rPr>
          <w:rFonts w:ascii="Times New Roman" w:eastAsia="Times New Roman" w:hAnsi="Times New Roman" w:cs="Times New Roman"/>
          <w:sz w:val="28"/>
          <w:szCs w:val="28"/>
        </w:rPr>
        <w:t>кружок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научились </w:t>
      </w:r>
      <w:r>
        <w:rPr>
          <w:rFonts w:ascii="Times New Roman" w:hAnsi="Times New Roman" w:cs="Times New Roman"/>
          <w:sz w:val="28"/>
          <w:szCs w:val="28"/>
        </w:rPr>
        <w:t>творчески подходить к оформлению готовой постройки, научились самостоятельно создавать развернутые замыслы конструкции, могут рассказать о своем замысле</w:t>
      </w:r>
      <w:r w:rsidR="005961E3">
        <w:rPr>
          <w:rFonts w:ascii="Times New Roman" w:hAnsi="Times New Roman" w:cs="Times New Roman"/>
          <w:sz w:val="28"/>
          <w:szCs w:val="28"/>
        </w:rPr>
        <w:t>.</w:t>
      </w:r>
    </w:p>
    <w:p w:rsidR="002B5DDE" w:rsidRDefault="002B5DDE" w:rsidP="005961E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A76BFE" w:rsidRDefault="00A76BFE" w:rsidP="005961E3">
      <w:pPr>
        <w:spacing w:after="0"/>
      </w:pPr>
    </w:p>
    <w:p w:rsidR="0074217D" w:rsidRDefault="0074217D" w:rsidP="005961E3">
      <w:pPr>
        <w:spacing w:after="0"/>
      </w:pPr>
    </w:p>
    <w:p w:rsidR="0074217D" w:rsidRPr="0074217D" w:rsidRDefault="0074217D" w:rsidP="0074217D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4217D">
        <w:rPr>
          <w:rFonts w:ascii="Times New Roman" w:hAnsi="Times New Roman" w:cs="Times New Roman"/>
          <w:b/>
          <w:sz w:val="28"/>
          <w:szCs w:val="28"/>
        </w:rPr>
        <w:t>Педагог дополнительного образования:            /Сагалакова Т.С./</w:t>
      </w:r>
    </w:p>
    <w:sectPr w:rsidR="0074217D" w:rsidRPr="0074217D" w:rsidSect="00A76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67DF4"/>
    <w:multiLevelType w:val="hybridMultilevel"/>
    <w:tmpl w:val="5E240EB0"/>
    <w:lvl w:ilvl="0" w:tplc="F7F2AC5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977E16"/>
    <w:multiLevelType w:val="hybridMultilevel"/>
    <w:tmpl w:val="514662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1F1030"/>
    <w:multiLevelType w:val="hybridMultilevel"/>
    <w:tmpl w:val="CA12B15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5DDE"/>
    <w:rsid w:val="00213C07"/>
    <w:rsid w:val="002B5DDE"/>
    <w:rsid w:val="005961E3"/>
    <w:rsid w:val="006328DB"/>
    <w:rsid w:val="0074217D"/>
    <w:rsid w:val="00A76BFE"/>
    <w:rsid w:val="00DC6CE2"/>
    <w:rsid w:val="00F81F44"/>
    <w:rsid w:val="00F97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5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basedOn w:val="a"/>
    <w:uiPriority w:val="1"/>
    <w:qFormat/>
    <w:rsid w:val="002B5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B5DDE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paragraph" w:customStyle="1" w:styleId="1">
    <w:name w:val="Абзац списка1"/>
    <w:basedOn w:val="a"/>
    <w:uiPriority w:val="99"/>
    <w:rsid w:val="002B5DDE"/>
    <w:pPr>
      <w:spacing w:after="160" w:line="25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table" w:customStyle="1" w:styleId="10">
    <w:name w:val="Сетка таблицы1"/>
    <w:basedOn w:val="a1"/>
    <w:uiPriority w:val="39"/>
    <w:rsid w:val="002B5DD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2B5DDE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2B5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5D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Тарина</dc:creator>
  <cp:keywords/>
  <dc:description/>
  <cp:lastModifiedBy>RobotComp.ru</cp:lastModifiedBy>
  <cp:revision>6</cp:revision>
  <dcterms:created xsi:type="dcterms:W3CDTF">2026-06-02T05:15:00Z</dcterms:created>
  <dcterms:modified xsi:type="dcterms:W3CDTF">2026-06-02T11:14:00Z</dcterms:modified>
</cp:coreProperties>
</file>